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29" w:rsidRDefault="00B81629" w:rsidP="00B8162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5B4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1629" w:rsidRDefault="00B81629" w:rsidP="00B8162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6">
        <w:rPr>
          <w:rFonts w:ascii="Times New Roman" w:hAnsi="Times New Roman" w:cs="Times New Roman"/>
          <w:b/>
          <w:sz w:val="28"/>
          <w:szCs w:val="28"/>
        </w:rPr>
        <w:t>медицинских организаций Ярославской области, находящихся</w:t>
      </w:r>
    </w:p>
    <w:p w:rsidR="00B81629" w:rsidRDefault="00B81629" w:rsidP="00B8162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6">
        <w:rPr>
          <w:rFonts w:ascii="Times New Roman" w:hAnsi="Times New Roman" w:cs="Times New Roman"/>
          <w:b/>
          <w:sz w:val="28"/>
          <w:szCs w:val="28"/>
        </w:rPr>
        <w:t>в функциональном подчинении департамента здравоохранения</w:t>
      </w:r>
    </w:p>
    <w:p w:rsidR="00B81629" w:rsidRDefault="00B81629" w:rsidP="00B8162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6">
        <w:rPr>
          <w:rFonts w:ascii="Times New Roman" w:hAnsi="Times New Roman" w:cs="Times New Roman"/>
          <w:b/>
          <w:sz w:val="28"/>
          <w:szCs w:val="28"/>
        </w:rPr>
        <w:t>и фармации Ярославской области, имеющих в своем составе</w:t>
      </w:r>
    </w:p>
    <w:p w:rsidR="00B81629" w:rsidRDefault="00B81629" w:rsidP="00B8162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6">
        <w:rPr>
          <w:rFonts w:ascii="Times New Roman" w:hAnsi="Times New Roman" w:cs="Times New Roman"/>
          <w:b/>
          <w:sz w:val="28"/>
          <w:szCs w:val="28"/>
        </w:rPr>
        <w:t>амбулаторно-поликлинические подразделения, а также иных</w:t>
      </w:r>
    </w:p>
    <w:p w:rsidR="00B81629" w:rsidRDefault="00B81629" w:rsidP="00B8162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6">
        <w:rPr>
          <w:rFonts w:ascii="Times New Roman" w:hAnsi="Times New Roman" w:cs="Times New Roman"/>
          <w:b/>
          <w:sz w:val="28"/>
          <w:szCs w:val="28"/>
        </w:rPr>
        <w:t>медицинских организаций, имеющих право на выписку льготных</w:t>
      </w:r>
    </w:p>
    <w:p w:rsidR="00B81629" w:rsidRDefault="00B81629" w:rsidP="00B8162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46">
        <w:rPr>
          <w:rFonts w:ascii="Times New Roman" w:hAnsi="Times New Roman" w:cs="Times New Roman"/>
          <w:b/>
          <w:sz w:val="28"/>
          <w:szCs w:val="28"/>
        </w:rPr>
        <w:t>рецепто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B81629" w:rsidRDefault="00B81629" w:rsidP="00B8162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818"/>
        <w:gridCol w:w="3058"/>
        <w:gridCol w:w="1860"/>
      </w:tblGrid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N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Наименование учреждения здравоохранения (организации, имеющей право на выписку льготных рецептов)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Телефон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4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"Клиническая больница им. Н.А. Семашко"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150002, г. Ярославль, ул. Гагарина, д. 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74-63-14;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75-58-58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ГБКУЗ ЯО "Ярославская областная психиатрическая больница"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150003, г. Ярославль, ул. Загородный Сад, д. 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73-88-15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"Областная детская клиническая больница"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150042, г. Ярославль, Тутаевское ш., д. 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51-34-80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"Переславская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152025, г. Переславль-Залесский, ул. Свободы, д. 42а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(48535) 6-64-74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Борисоглебская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152170, Ярославская обл., Борисоглебский р-н, пос. Борисоглебский, ул. Красноармейская, д. 23а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(48539) 2-12-50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"Брейтовская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152760, Ярославская обл., Брейтовский р-н, с. Брейтово, ул. Республиканская, д. 35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(48545) 2-17-64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Даниловская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152070, Ярославская обл., г. Данилов, ул. Карла Маркса, д. 64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(48538) 5-19-48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"Любимская центральная районная больница"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152470, Ярославская обл., Любимский р-н, дер. Останково, ул. Нефтяников, д. 1а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(48543) 2-13-61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"Некрасовская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152260, Ярославская обл., Некрасовский р-н, пос. Некрасовское, ул. Набережная, д. 46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(48531) 4-12-64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"Бурмакинская РБ N 1"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152290, Некрасовский р-н, пос. Бурмакино, ул. Ленина, д. 21а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(48531) 5-43-42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"Тутаевская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 xml:space="preserve">152303, Ярославская обл., г. Тутаев, ул. Комсомольская, </w:t>
            </w:r>
            <w:r w:rsidRPr="00E41ACC">
              <w:rPr>
                <w:sz w:val="24"/>
                <w:szCs w:val="24"/>
              </w:rPr>
              <w:lastRenderedPageBreak/>
              <w:t>д. 104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lastRenderedPageBreak/>
              <w:t>(48533) 7-36-97;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lastRenderedPageBreak/>
              <w:t>(48533) 2-15-52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Гаврилов-Ямская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152240, Ярославская обл., Гаврилов-Ямский р-н, г. Гаврилов-Ям, ул. Северная, д. 5а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(48534) 2-06-03;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(48534) 2-32-03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"Областная клиническая больница"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150062, г. Ярославль, ул. Яковлевская, д. 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58-93-13;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58-93-14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"Клиническая онкологическая больница"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150054, г. Ярославль, просп. Октября, д. 67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20-81-00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"КБ N 3"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150007, г. Ярославль, ул. Маяковского, д. 61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59-11-01;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59-11-02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"Рыбинская городская больница N 1"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152907, Ярославская обл., г. Рыбинск, ул. Солнечная, д. 57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55-02-94;</w:t>
            </w:r>
          </w:p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28-50-88;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28-51-00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городская больница N 3, г. Рыбинск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152914, Ярославская обл., г. Рыбинск, ул. Рокоссовского, д.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27-25-98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городская больница N 4 г. Рыбинска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152916, Ярославская обл., г. Рыбинск, просп. 50 лет Октября, д. 2а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20-00-33;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20-00-37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"ГДБ"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152934, Ярославская обл., г. Рыбинск, ул. Чкалова, д. 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22-21-29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"Городская больница N 2 им. Н.И. Пирогова"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152900, Ярославская обл., г. Рыбинск, ул. Максима Горького, д. 58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22-53-68;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22-56-06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"Городская поликлиника N 3 им. Н.А. Семашко"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152934, Ярославская обл., г. Рыбинск, ул. Герцена, д. 13/ул. Гоголя, д. 24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22-22-21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"ДП N 3"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150042, г. Ярославль, Тутаевское ш., д. 29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55-16-48;</w:t>
            </w:r>
          </w:p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53-51-50;</w:t>
            </w:r>
          </w:p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55-07-07;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55-29-13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Детская поликлиника N 5, г. Ярославль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150062, г. Ярославль, просп. Машиностроителей, д. 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75-90-40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"КБ N 2"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150030, г. Ярославль, Суздальское ш., д. 39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28-40-30;</w:t>
            </w:r>
          </w:p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46-63-36;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46-19-45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ГАУЗ ЯО "Клиническая больница N 9", г. Ярославль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150033, г. Ярославль, Тутаевское ш., д. 31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55-03-93;</w:t>
            </w:r>
          </w:p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55-17-75;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50-59-56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ГБКУЗ ЯО "ЦГБ"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150040, г. Ярославль, просп. Октября, д. 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25-75-33;</w:t>
            </w:r>
          </w:p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73-79-91;</w:t>
            </w:r>
          </w:p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75-77-10;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51-96-62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"ЦРБ им. Д.Л. Соколова"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152830, Ярославская обл., г. Мышкин, ул. Самкова, д. 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(48544) 2-11-25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Пречистенская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152430, Ярославская обл., Первомайский р-н, пос. Пречистое, ул. Некрасова, д. 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(48549) 2-15-09;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(48549) 2-17-09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Пошехонская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152850, Ярославская обл., г. Пошехонье, ул. Красноармейская, д.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(48546) 2-15-69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ГБУЗ ЯО "Ростовская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152155, Ярославская обл., г. Ростов, ул. Фрунзе, д. 31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(48536) 9-17-15;</w:t>
            </w:r>
          </w:p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(48536) 9-17-14;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(48536) 6-35-52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"Угличская ЦРБ"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152613, Ярославская обл., г. Углич, ул. Северная, д. 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(48532) 5-08-57;</w:t>
            </w:r>
          </w:p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(48532) 5-49-28;</w:t>
            </w:r>
          </w:p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(48532) 5-49-20;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(48532) 2-07-33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Ярославская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150545, Ярославская обл., Ярославский р-н, дер. Карабиха, Больничный городок, д. 1а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20-84-02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"Рыбинская ЦРП"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152907, Ярославская обл., г. Рыбинск, ул. Солнечная, д. 41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55-27-66;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55-27-96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Некоузская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152730, Ярославская обл., Некоузский р-н, с. Новый Некоуз, Больничный пер., д. 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(48547) 2-12-88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ГУЗ ЯО Большесельская ЦРБ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152360, Ярославская обл., Большесельский р-н, с. Большое Село, ул. Челюскинцев, д. 1в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(48542) 2-12-62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C615A8" w:rsidP="00800707">
            <w:pPr>
              <w:spacing w:after="100"/>
              <w:rPr>
                <w:sz w:val="21"/>
                <w:szCs w:val="21"/>
              </w:rPr>
            </w:pPr>
            <w:r w:rsidRPr="00C615A8">
              <w:rPr>
                <w:sz w:val="24"/>
                <w:szCs w:val="24"/>
              </w:rPr>
              <w:t>ЧУЗ «Клиническая больница  «РЖД-Медицина» города Ярославль»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150030, г. Ярославль, Суздальское ш., д. 21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64-08-60;</w:t>
            </w:r>
          </w:p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79-26-15;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64-07-75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ФКУЗ "МСЧ МВД России по Ярославской области"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150040, г. Ярославль, ул. Харитонова, д. 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25-08-53</w:t>
            </w:r>
          </w:p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25-09-66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Военно-медицинская служба УФСБ России по Ярославской области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150000, г. Ярославль, пр. Октября, д. 15/40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27-16-87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Ярославская поликлиника филиал ФБУЗ ПОМЦ ФМБА России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150022, г. Ярославль, ул. 2-я Портовая, д. 12/9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(4852) 49-23-03</w:t>
            </w:r>
          </w:p>
        </w:tc>
      </w:tr>
      <w:tr w:rsidR="00E355A4" w:rsidRPr="00E41ACC" w:rsidTr="008007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Рыбинская больница филиал ФБУЗ ПОМЦ ФМБА России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152901, Ярославская обл., г. Рыбинск, ул. Большая Казанская/Средняя Казанская, д. 30/6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5A4" w:rsidRPr="00E41ACC" w:rsidRDefault="00E355A4" w:rsidP="00800707">
            <w:pPr>
              <w:spacing w:after="100"/>
              <w:jc w:val="center"/>
              <w:rPr>
                <w:sz w:val="21"/>
                <w:szCs w:val="21"/>
              </w:rPr>
            </w:pPr>
            <w:r w:rsidRPr="00E41ACC">
              <w:rPr>
                <w:sz w:val="24"/>
                <w:szCs w:val="24"/>
              </w:rPr>
              <w:t>(4855) 29-54-80</w:t>
            </w:r>
          </w:p>
        </w:tc>
      </w:tr>
    </w:tbl>
    <w:p w:rsidR="00E355A4" w:rsidRPr="00E41ACC" w:rsidRDefault="00E355A4" w:rsidP="00E355A4">
      <w:pPr>
        <w:rPr>
          <w:sz w:val="21"/>
          <w:szCs w:val="21"/>
        </w:rPr>
      </w:pPr>
      <w:r w:rsidRPr="00E41ACC">
        <w:rPr>
          <w:sz w:val="24"/>
          <w:szCs w:val="24"/>
        </w:rPr>
        <w:t> </w:t>
      </w:r>
    </w:p>
    <w:p w:rsidR="00E355A4" w:rsidRPr="00E41ACC" w:rsidRDefault="00E355A4" w:rsidP="00E355A4">
      <w:pPr>
        <w:jc w:val="center"/>
        <w:rPr>
          <w:sz w:val="21"/>
          <w:szCs w:val="21"/>
        </w:rPr>
      </w:pPr>
      <w:r w:rsidRPr="00E41ACC">
        <w:rPr>
          <w:sz w:val="24"/>
          <w:szCs w:val="24"/>
        </w:rPr>
        <w:t>Список используемых сокращений</w:t>
      </w:r>
    </w:p>
    <w:p w:rsidR="00E355A4" w:rsidRPr="00E41ACC" w:rsidRDefault="00E355A4" w:rsidP="00E355A4">
      <w:pPr>
        <w:rPr>
          <w:sz w:val="21"/>
          <w:szCs w:val="21"/>
        </w:rPr>
      </w:pPr>
      <w:r w:rsidRPr="00E41ACC">
        <w:rPr>
          <w:sz w:val="24"/>
          <w:szCs w:val="24"/>
        </w:rPr>
        <w:lastRenderedPageBreak/>
        <w:t> 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ГАУЗ ЯО - государственное автономное учреждение здравоохранения Ярославской области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ГБКУЗ ЯО - государственное бюджетное клиническое учреждение здравоохранения Ярославской области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ГБУЗ ЯО - государственное бюджетное учреждение здравоохранения Ярославской области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ГДБ - городская детская больница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ГУЗ ЯО - государственное учреждение здравоохранения Ярославской области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ДП - детская поликлиника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КБ - клиническая больница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МВД - Министерство внутренних дел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МСЧ - медико-санитарная часть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НУЗ - негосударственное учреждение здравоохранения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ОАО "РЖД" - открытое акционерное общество "Российские железные дороги"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ПОМЦ - Приволжский окружной медицинский центр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РБ - районная больница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УФСБ - Управление Федеральной службы безопасности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ФБУЗ - федеральное бюджетное учреждение здравоохранения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ФКУЗ - федеральное казенное учреждение здравоохранения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ФМБА - Федеральное медико-биологическое агентство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ЦГБ - центральная городская больница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ЦРБ - центральная районная больница</w:t>
      </w:r>
    </w:p>
    <w:p w:rsidR="00E355A4" w:rsidRPr="00E41ACC" w:rsidRDefault="00E355A4" w:rsidP="00E355A4">
      <w:pPr>
        <w:ind w:firstLine="540"/>
        <w:rPr>
          <w:sz w:val="21"/>
          <w:szCs w:val="21"/>
        </w:rPr>
      </w:pPr>
      <w:r w:rsidRPr="00E41ACC">
        <w:rPr>
          <w:sz w:val="24"/>
          <w:szCs w:val="24"/>
        </w:rPr>
        <w:t>ЦРП - центральная районная поликлиника</w:t>
      </w:r>
    </w:p>
    <w:p w:rsidR="00E355A4" w:rsidRPr="00E41ACC" w:rsidRDefault="00E355A4" w:rsidP="00E355A4">
      <w:pPr>
        <w:rPr>
          <w:sz w:val="21"/>
          <w:szCs w:val="21"/>
        </w:rPr>
      </w:pPr>
      <w:r w:rsidRPr="00E41ACC">
        <w:rPr>
          <w:sz w:val="24"/>
          <w:szCs w:val="24"/>
        </w:rPr>
        <w:t> </w:t>
      </w:r>
    </w:p>
    <w:p w:rsidR="00D031A9" w:rsidRPr="00AB4D89" w:rsidRDefault="00D031A9" w:rsidP="00D031A9">
      <w:pPr>
        <w:jc w:val="center"/>
        <w:rPr>
          <w:b/>
        </w:rPr>
      </w:pPr>
    </w:p>
    <w:sectPr w:rsidR="00D031A9" w:rsidRPr="00AB4D89" w:rsidSect="00D23B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F0" w:rsidRDefault="003D59F0" w:rsidP="00653AE1">
      <w:r>
        <w:separator/>
      </w:r>
    </w:p>
  </w:endnote>
  <w:endnote w:type="continuationSeparator" w:id="0">
    <w:p w:rsidR="003D59F0" w:rsidRDefault="003D59F0" w:rsidP="0065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2C" w:rsidRDefault="00A06F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2C" w:rsidRDefault="00A06F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2C" w:rsidRDefault="00A06F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F0" w:rsidRDefault="003D59F0" w:rsidP="00653AE1">
      <w:r>
        <w:separator/>
      </w:r>
    </w:p>
  </w:footnote>
  <w:footnote w:type="continuationSeparator" w:id="0">
    <w:p w:rsidR="003D59F0" w:rsidRDefault="003D59F0" w:rsidP="0065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2C" w:rsidRDefault="00A06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219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6F2C" w:rsidRPr="00D23BDA" w:rsidRDefault="00BE56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3B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6F2C" w:rsidRPr="00D23B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3B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69A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23B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6F2C" w:rsidRDefault="00A06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2C" w:rsidRDefault="00A06F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D8C"/>
    <w:multiLevelType w:val="hybridMultilevel"/>
    <w:tmpl w:val="FF364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3448B"/>
    <w:multiLevelType w:val="multilevel"/>
    <w:tmpl w:val="939C2CA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">
    <w:nsid w:val="19660433"/>
    <w:multiLevelType w:val="hybridMultilevel"/>
    <w:tmpl w:val="14B24F3A"/>
    <w:lvl w:ilvl="0" w:tplc="B30A1D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481357"/>
    <w:multiLevelType w:val="hybridMultilevel"/>
    <w:tmpl w:val="7F2EAFE6"/>
    <w:lvl w:ilvl="0" w:tplc="D1427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722D2"/>
    <w:multiLevelType w:val="hybridMultilevel"/>
    <w:tmpl w:val="E90031CC"/>
    <w:lvl w:ilvl="0" w:tplc="37BCA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B250C"/>
    <w:multiLevelType w:val="multilevel"/>
    <w:tmpl w:val="CD282F6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3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BF5"/>
    <w:rsid w:val="00001821"/>
    <w:rsid w:val="00013168"/>
    <w:rsid w:val="0008192D"/>
    <w:rsid w:val="000A6CA7"/>
    <w:rsid w:val="00133C90"/>
    <w:rsid w:val="00134213"/>
    <w:rsid w:val="00164AD6"/>
    <w:rsid w:val="0017153B"/>
    <w:rsid w:val="001B0804"/>
    <w:rsid w:val="001F2AD3"/>
    <w:rsid w:val="00214E74"/>
    <w:rsid w:val="00244464"/>
    <w:rsid w:val="00284103"/>
    <w:rsid w:val="00285EA2"/>
    <w:rsid w:val="002F488D"/>
    <w:rsid w:val="002F5ACE"/>
    <w:rsid w:val="00304D9C"/>
    <w:rsid w:val="00314BEE"/>
    <w:rsid w:val="00322306"/>
    <w:rsid w:val="00361DF9"/>
    <w:rsid w:val="003B4A38"/>
    <w:rsid w:val="003D59F0"/>
    <w:rsid w:val="003E4E03"/>
    <w:rsid w:val="003F4E88"/>
    <w:rsid w:val="00403FA1"/>
    <w:rsid w:val="00491177"/>
    <w:rsid w:val="00497C72"/>
    <w:rsid w:val="004F5963"/>
    <w:rsid w:val="00522763"/>
    <w:rsid w:val="005305ED"/>
    <w:rsid w:val="0053153A"/>
    <w:rsid w:val="00570260"/>
    <w:rsid w:val="005813F7"/>
    <w:rsid w:val="005A67C3"/>
    <w:rsid w:val="005C5316"/>
    <w:rsid w:val="00616F36"/>
    <w:rsid w:val="00632C35"/>
    <w:rsid w:val="006475BA"/>
    <w:rsid w:val="00653AE1"/>
    <w:rsid w:val="006566DA"/>
    <w:rsid w:val="00657539"/>
    <w:rsid w:val="00662144"/>
    <w:rsid w:val="00683955"/>
    <w:rsid w:val="006B1F4E"/>
    <w:rsid w:val="006B25B7"/>
    <w:rsid w:val="006C4B85"/>
    <w:rsid w:val="006D19AF"/>
    <w:rsid w:val="007025B6"/>
    <w:rsid w:val="007673FE"/>
    <w:rsid w:val="007A62E4"/>
    <w:rsid w:val="007A69AC"/>
    <w:rsid w:val="007E03C6"/>
    <w:rsid w:val="007E1315"/>
    <w:rsid w:val="008134BC"/>
    <w:rsid w:val="00835CF9"/>
    <w:rsid w:val="00852411"/>
    <w:rsid w:val="00853CF0"/>
    <w:rsid w:val="008956FF"/>
    <w:rsid w:val="008E306E"/>
    <w:rsid w:val="009117F8"/>
    <w:rsid w:val="00950B29"/>
    <w:rsid w:val="009605E2"/>
    <w:rsid w:val="00986984"/>
    <w:rsid w:val="009C5656"/>
    <w:rsid w:val="009C5BAD"/>
    <w:rsid w:val="009D72FD"/>
    <w:rsid w:val="009E1A25"/>
    <w:rsid w:val="009E32E9"/>
    <w:rsid w:val="00A01482"/>
    <w:rsid w:val="00A06F2C"/>
    <w:rsid w:val="00A2776A"/>
    <w:rsid w:val="00A322F9"/>
    <w:rsid w:val="00A75C58"/>
    <w:rsid w:val="00A81159"/>
    <w:rsid w:val="00A96AC3"/>
    <w:rsid w:val="00B11BDF"/>
    <w:rsid w:val="00B2663D"/>
    <w:rsid w:val="00B64489"/>
    <w:rsid w:val="00B7560B"/>
    <w:rsid w:val="00B81629"/>
    <w:rsid w:val="00BE56AB"/>
    <w:rsid w:val="00C602A6"/>
    <w:rsid w:val="00C6047F"/>
    <w:rsid w:val="00C615A8"/>
    <w:rsid w:val="00C90F95"/>
    <w:rsid w:val="00CD636A"/>
    <w:rsid w:val="00CD6B46"/>
    <w:rsid w:val="00D031A9"/>
    <w:rsid w:val="00D23BDA"/>
    <w:rsid w:val="00D3626B"/>
    <w:rsid w:val="00D44A47"/>
    <w:rsid w:val="00D947B7"/>
    <w:rsid w:val="00D95FBC"/>
    <w:rsid w:val="00DC2CC8"/>
    <w:rsid w:val="00DC7D3E"/>
    <w:rsid w:val="00E04988"/>
    <w:rsid w:val="00E10569"/>
    <w:rsid w:val="00E355A4"/>
    <w:rsid w:val="00E44A87"/>
    <w:rsid w:val="00E82DC2"/>
    <w:rsid w:val="00EA265D"/>
    <w:rsid w:val="00EC76DB"/>
    <w:rsid w:val="00F50603"/>
    <w:rsid w:val="00F55234"/>
    <w:rsid w:val="00F90E16"/>
    <w:rsid w:val="00FA7BE8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1A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E1"/>
    <w:pPr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3AE1"/>
  </w:style>
  <w:style w:type="paragraph" w:styleId="a5">
    <w:name w:val="footer"/>
    <w:basedOn w:val="a"/>
    <w:link w:val="a6"/>
    <w:uiPriority w:val="99"/>
    <w:unhideWhenUsed/>
    <w:rsid w:val="00653AE1"/>
    <w:pPr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3AE1"/>
  </w:style>
  <w:style w:type="paragraph" w:customStyle="1" w:styleId="ConsPlusNormal">
    <w:name w:val="ConsPlusNormal"/>
    <w:link w:val="ConsPlusNormal0"/>
    <w:rsid w:val="0065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653AE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53AE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F4E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4E8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4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4E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4E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F4E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E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E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1A9"/>
    <w:rPr>
      <w:rFonts w:ascii="Arial" w:eastAsia="Times New Roman" w:hAnsi="Arial" w:cs="Arial"/>
      <w:b/>
      <w:bCs/>
      <w:color w:val="000080"/>
      <w:lang w:eastAsia="ru-RU"/>
    </w:rPr>
  </w:style>
  <w:style w:type="character" w:styleId="af">
    <w:name w:val="Hyperlink"/>
    <w:basedOn w:val="a0"/>
    <w:uiPriority w:val="99"/>
    <w:rsid w:val="00D031A9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D031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D031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nsPlusNonformat0">
    <w:name w:val="ConsPlusNonformat"/>
    <w:uiPriority w:val="99"/>
    <w:rsid w:val="00D03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031A9"/>
    <w:pPr>
      <w:overflowPunct/>
      <w:autoSpaceDE/>
      <w:autoSpaceDN/>
      <w:adjustRightInd/>
      <w:ind w:firstLine="709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031A9"/>
    <w:pPr>
      <w:overflowPunct/>
      <w:autoSpaceDE/>
      <w:autoSpaceDN/>
      <w:adjustRightInd/>
      <w:spacing w:after="120"/>
      <w:jc w:val="left"/>
      <w:textAlignment w:val="auto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03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1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D0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031A9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D0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D03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031A9"/>
    <w:rPr>
      <w:rFonts w:ascii="Times New Roman" w:hAnsi="Times New Roman"/>
      <w:sz w:val="22"/>
    </w:rPr>
  </w:style>
  <w:style w:type="character" w:styleId="af5">
    <w:name w:val="Strong"/>
    <w:basedOn w:val="a0"/>
    <w:uiPriority w:val="22"/>
    <w:qFormat/>
    <w:rsid w:val="00D031A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81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1A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E1"/>
    <w:pPr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3AE1"/>
  </w:style>
  <w:style w:type="paragraph" w:styleId="a5">
    <w:name w:val="footer"/>
    <w:basedOn w:val="a"/>
    <w:link w:val="a6"/>
    <w:uiPriority w:val="99"/>
    <w:unhideWhenUsed/>
    <w:rsid w:val="00653AE1"/>
    <w:pPr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3AE1"/>
  </w:style>
  <w:style w:type="paragraph" w:customStyle="1" w:styleId="ConsPlusNormal">
    <w:name w:val="ConsPlusNormal"/>
    <w:link w:val="ConsPlusNormal0"/>
    <w:rsid w:val="0065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653AE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53AE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F4E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4E8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4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4E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4E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F4E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E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4E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1A9"/>
    <w:rPr>
      <w:rFonts w:ascii="Arial" w:eastAsia="Times New Roman" w:hAnsi="Arial" w:cs="Arial"/>
      <w:b/>
      <w:bCs/>
      <w:color w:val="000080"/>
      <w:lang w:eastAsia="ru-RU"/>
    </w:rPr>
  </w:style>
  <w:style w:type="character" w:styleId="af">
    <w:name w:val="Hyperlink"/>
    <w:basedOn w:val="a0"/>
    <w:uiPriority w:val="99"/>
    <w:rsid w:val="00D031A9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D031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D031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nsPlusNonformat0">
    <w:name w:val="ConsPlusNonformat"/>
    <w:uiPriority w:val="99"/>
    <w:rsid w:val="00D03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031A9"/>
    <w:pPr>
      <w:overflowPunct/>
      <w:autoSpaceDE/>
      <w:autoSpaceDN/>
      <w:adjustRightInd/>
      <w:ind w:firstLine="709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03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031A9"/>
    <w:pPr>
      <w:overflowPunct/>
      <w:autoSpaceDE/>
      <w:autoSpaceDN/>
      <w:adjustRightInd/>
      <w:spacing w:after="120"/>
      <w:jc w:val="left"/>
      <w:textAlignment w:val="auto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03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31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D0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031A9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D0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D03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031A9"/>
    <w:rPr>
      <w:rFonts w:ascii="Times New Roman" w:hAnsi="Times New Roman"/>
      <w:sz w:val="22"/>
    </w:rPr>
  </w:style>
  <w:style w:type="character" w:styleId="af5">
    <w:name w:val="Strong"/>
    <w:basedOn w:val="a0"/>
    <w:uiPriority w:val="22"/>
    <w:qFormat/>
    <w:rsid w:val="00D031A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81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7C52AF734AF944AFB39BE8316282EC" ma:contentTypeVersion="3" ma:contentTypeDescription="Создание документа." ma:contentTypeScope="" ma:versionID="fc3135f360ead0bdd082dfa700709661">
  <xsd:schema xmlns:xsd="http://www.w3.org/2001/XMLSchema" xmlns:xs="http://www.w3.org/2001/XMLSchema" xmlns:p="http://schemas.microsoft.com/office/2006/metadata/properties" xmlns:ns2="f07adec3-9edc-4ba9-a947-c557adee0635" xmlns:ns3="c5a7d106-a798-4e88-86ef-e39d732c8c97" targetNamespace="http://schemas.microsoft.com/office/2006/metadata/properties" ma:root="true" ma:fieldsID="204f7db1ab1a0903423b431e6515242d" ns2:_="" ns3:_="">
    <xsd:import namespace="f07adec3-9edc-4ba9-a947-c557adee0635"/>
    <xsd:import namespace="c5a7d106-a798-4e88-86ef-e39d732c8c97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106-a798-4e88-86ef-e39d732c8c97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f07adec3-9edc-4ba9-a947-c557adee0635">2018-10-09T21:00:00+00:00</DocDate>
    <Description xmlns="f07adec3-9edc-4ba9-a947-c557adee0635" xsi:nil="true"/>
    <_x0422__x0438__x043f__x0020__x0434__x043e__x043a__x0443__x043c__x0435__x043d__x0442__x0430_ xmlns="c5a7d106-a798-4e88-86ef-e39d732c8c97">82</_x0422__x0438__x043f__x0020__x0434__x043e__x043a__x0443__x043c__x0435__x043d__x0442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3096-85CB-4FD9-941E-E6B0B9C9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c5a7d106-a798-4e88-86ef-e39d732c8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3189C-C1BF-4CB5-8867-0DC1072A4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BCD86-DA9A-4104-8527-C089957D100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c5a7d106-a798-4e88-86ef-e39d732c8c97"/>
  </ds:schemaRefs>
</ds:datastoreItem>
</file>

<file path=customXml/itemProps4.xml><?xml version="1.0" encoding="utf-8"?>
<ds:datastoreItem xmlns:ds="http://schemas.openxmlformats.org/officeDocument/2006/customXml" ds:itemID="{40F856E9-F9C7-45BD-82B1-2A13094F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Jurist</cp:lastModifiedBy>
  <cp:revision>2</cp:revision>
  <cp:lastPrinted>2017-03-21T11:34:00Z</cp:lastPrinted>
  <dcterms:created xsi:type="dcterms:W3CDTF">2020-01-21T08:15:00Z</dcterms:created>
  <dcterms:modified xsi:type="dcterms:W3CDTF">2020-01-21T08:15:00Z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0x010100127C52AF734AF944AFB39BE8316282EC</vt:lpwstr>
  </property>
</Properties>
</file>